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97B8" w14:textId="08312E0C" w:rsidR="002607EB" w:rsidRDefault="00CE7D78" w:rsidP="00CE7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78">
        <w:rPr>
          <w:rFonts w:ascii="Times New Roman" w:hAnsi="Times New Roman" w:cs="Times New Roman"/>
          <w:b/>
          <w:bCs/>
          <w:sz w:val="24"/>
          <w:szCs w:val="24"/>
        </w:rPr>
        <w:t>Prepričavanje s promjenom gledišta.</w:t>
      </w:r>
    </w:p>
    <w:p w14:paraId="61C02DF7" w14:textId="24B051FF" w:rsidR="00CE7D78" w:rsidRDefault="00CE7D78" w:rsidP="00CE7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B466161" w14:textId="3095812F" w:rsidR="00CE7D78" w:rsidRPr="007069D8" w:rsidRDefault="00CE7D78" w:rsidP="00CE7D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69D8">
        <w:rPr>
          <w:rFonts w:ascii="Times New Roman" w:hAnsi="Times New Roman" w:cs="Times New Roman"/>
          <w:b/>
          <w:bCs/>
          <w:sz w:val="24"/>
          <w:szCs w:val="24"/>
        </w:rPr>
        <w:t xml:space="preserve">. Pročitaj ulomak iz romana </w:t>
      </w:r>
      <w:r w:rsidRPr="009A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Robinson Crusoe</w:t>
      </w:r>
      <w:r w:rsidRPr="007069D8">
        <w:rPr>
          <w:rFonts w:ascii="Times New Roman" w:hAnsi="Times New Roman" w:cs="Times New Roman"/>
          <w:b/>
          <w:bCs/>
          <w:sz w:val="24"/>
          <w:szCs w:val="24"/>
        </w:rPr>
        <w:t xml:space="preserve"> (napisao Daniel </w:t>
      </w:r>
      <w:proofErr w:type="spellStart"/>
      <w:r w:rsidRPr="007069D8">
        <w:rPr>
          <w:rFonts w:ascii="Times New Roman" w:hAnsi="Times New Roman" w:cs="Times New Roman"/>
          <w:b/>
          <w:bCs/>
          <w:sz w:val="24"/>
          <w:szCs w:val="24"/>
        </w:rPr>
        <w:t>Defoe</w:t>
      </w:r>
      <w:proofErr w:type="spellEnd"/>
      <w:r w:rsidRPr="007069D8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7069D8" w:rsidRPr="007069D8">
        <w:rPr>
          <w:rFonts w:ascii="Times New Roman" w:hAnsi="Times New Roman" w:cs="Times New Roman"/>
          <w:b/>
          <w:bCs/>
          <w:sz w:val="24"/>
          <w:szCs w:val="24"/>
        </w:rPr>
        <w:t xml:space="preserve"> Priču pripovijeda jedan od likova sudionika događaja.</w:t>
      </w:r>
    </w:p>
    <w:p w14:paraId="4009D342" w14:textId="3023CEE3" w:rsidR="00762A11" w:rsidRPr="00762A11" w:rsidRDefault="00762A11" w:rsidP="00CE7D7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2A11">
        <w:rPr>
          <w:rFonts w:ascii="Times New Roman" w:hAnsi="Times New Roman" w:cs="Times New Roman"/>
          <w:i/>
          <w:iCs/>
          <w:sz w:val="24"/>
          <w:szCs w:val="24"/>
        </w:rPr>
        <w:t>Tako nakon nekoliko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dana povedoh opet Petka na posao i u razgovoru mu rekoh da ću mu dati čamac da se vrati 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svome narodu. Nato ga povedoh do svoga čamca koji je ležao s druge strane otoka. Pošto smo ga ispraznili od vode(jer uvijek sam ga držao potopljena pod vodom), ja ga izvukoh iz skloništa</w:t>
      </w:r>
      <w:r w:rsidR="007069D8">
        <w:rPr>
          <w:rFonts w:ascii="Times New Roman" w:hAnsi="Times New Roman" w:cs="Times New Roman"/>
          <w:i/>
          <w:iCs/>
          <w:sz w:val="24"/>
          <w:szCs w:val="24"/>
        </w:rPr>
        <w:t>, pokazah ga njemu, i nas dvojica uđosmo u nj.</w:t>
      </w:r>
    </w:p>
    <w:p w14:paraId="1C7C6FAB" w14:textId="02971B83" w:rsidR="00A94815" w:rsidRDefault="00CE7D78" w:rsidP="00CE7D7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Sada sam ustanovio da je on neobično spretan momak u upravljanju čamcem i da ga zna voziti gotovo jednako brzo i okretno kao i ja. Kad je, dakle, ušao ja mu rekoh: „No, hoćemo li poći k tvome narodu?“ Bijelo me pogledao kad sam to rekao, a to je, čini mi se, bilo zbog toga </w:t>
      </w:r>
      <w:r w:rsidR="00A94815">
        <w:rPr>
          <w:rFonts w:ascii="Times New Roman" w:hAnsi="Times New Roman" w:cs="Times New Roman"/>
          <w:i/>
          <w:iCs/>
          <w:sz w:val="24"/>
          <w:szCs w:val="24"/>
        </w:rPr>
        <w:t xml:space="preserve">što je mislio da je čamac premalen za tako velik put. Tada mu </w:t>
      </w:r>
      <w:r w:rsidR="00762A11">
        <w:rPr>
          <w:rFonts w:ascii="Times New Roman" w:hAnsi="Times New Roman" w:cs="Times New Roman"/>
          <w:i/>
          <w:iCs/>
          <w:sz w:val="24"/>
          <w:szCs w:val="24"/>
        </w:rPr>
        <w:t xml:space="preserve">rekoh da imam i veći, pa idućeg dana pođoh do mjesta gdje </w:t>
      </w:r>
      <w:r w:rsidR="00A94815">
        <w:rPr>
          <w:rFonts w:ascii="Times New Roman" w:hAnsi="Times New Roman" w:cs="Times New Roman"/>
          <w:i/>
          <w:iCs/>
          <w:sz w:val="24"/>
          <w:szCs w:val="24"/>
        </w:rPr>
        <w:t xml:space="preserve">je ležao moj prvi čamac što sam ga bio načinio, ali ga nisam mogao dopremiti do vode. On reče da je dosta velik. Međutim, kako se za nj nisam ništa brinuo, i on je ležao tamo dvadeset i dvije ili dvadeset i tri godine, toliko se rasušio i popucao od sunca da je u neku ruku bio truo. </w:t>
      </w:r>
      <w:proofErr w:type="spellStart"/>
      <w:r w:rsidR="00A94815">
        <w:rPr>
          <w:rFonts w:ascii="Times New Roman" w:hAnsi="Times New Roman" w:cs="Times New Roman"/>
          <w:i/>
          <w:iCs/>
          <w:sz w:val="24"/>
          <w:szCs w:val="24"/>
        </w:rPr>
        <w:t>Petko</w:t>
      </w:r>
      <w:proofErr w:type="spellEnd"/>
      <w:r w:rsidR="00A94815">
        <w:rPr>
          <w:rFonts w:ascii="Times New Roman" w:hAnsi="Times New Roman" w:cs="Times New Roman"/>
          <w:i/>
          <w:iCs/>
          <w:sz w:val="24"/>
          <w:szCs w:val="24"/>
        </w:rPr>
        <w:t xml:space="preserve"> mi reče da bi takav čamac bio vrlo dobar i da bi se u njemu moglo povesti „mnogo dosta hrana, piće, kruh“ – to je bio njegov način govora.</w:t>
      </w:r>
    </w:p>
    <w:p w14:paraId="7A073299" w14:textId="49156EBC" w:rsidR="00762A11" w:rsidRDefault="00762A11" w:rsidP="00CE7D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69D8">
        <w:rPr>
          <w:rFonts w:ascii="Times New Roman" w:hAnsi="Times New Roman" w:cs="Times New Roman"/>
          <w:sz w:val="24"/>
          <w:szCs w:val="24"/>
        </w:rPr>
        <w:t xml:space="preserve"> </w:t>
      </w:r>
      <w:r w:rsidR="007069D8" w:rsidRPr="007069D8">
        <w:rPr>
          <w:rFonts w:ascii="Times New Roman" w:hAnsi="Times New Roman" w:cs="Times New Roman"/>
          <w:b/>
          <w:bCs/>
          <w:sz w:val="24"/>
          <w:szCs w:val="24"/>
        </w:rPr>
        <w:t xml:space="preserve">Priču prepričaj s promjenom gledišta – kao da je pripovjedač drugi sudionik događaja (koji se zove </w:t>
      </w:r>
      <w:proofErr w:type="spellStart"/>
      <w:r w:rsidR="007069D8" w:rsidRPr="007069D8">
        <w:rPr>
          <w:rFonts w:ascii="Times New Roman" w:hAnsi="Times New Roman" w:cs="Times New Roman"/>
          <w:b/>
          <w:bCs/>
          <w:sz w:val="24"/>
          <w:szCs w:val="24"/>
        </w:rPr>
        <w:t>Petko</w:t>
      </w:r>
      <w:proofErr w:type="spellEnd"/>
      <w:r w:rsidR="007069D8" w:rsidRPr="007069D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645ECD9" w14:textId="04F16053" w:rsidR="007069D8" w:rsidRPr="007069D8" w:rsidRDefault="007069D8" w:rsidP="00CE7D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69D8" w:rsidRPr="0070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78"/>
    <w:rsid w:val="002607EB"/>
    <w:rsid w:val="007069D8"/>
    <w:rsid w:val="00762A11"/>
    <w:rsid w:val="009A04B1"/>
    <w:rsid w:val="00A94815"/>
    <w:rsid w:val="00C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1C6"/>
  <w15:chartTrackingRefBased/>
  <w15:docId w15:val="{0D6E9A61-56F0-42DF-98FF-3BC7E7D1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Andrijana Mihaljevic</cp:lastModifiedBy>
  <cp:revision>2</cp:revision>
  <dcterms:created xsi:type="dcterms:W3CDTF">2020-03-14T17:49:00Z</dcterms:created>
  <dcterms:modified xsi:type="dcterms:W3CDTF">2020-03-14T17:49:00Z</dcterms:modified>
</cp:coreProperties>
</file>